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D77E0F" w:rsidRDefault="00447E79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9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45BC4E4A" wp14:editId="641444C6">
            <wp:simplePos x="0" y="0"/>
            <wp:positionH relativeFrom="column">
              <wp:posOffset>-876935</wp:posOffset>
            </wp:positionH>
            <wp:positionV relativeFrom="paragraph">
              <wp:posOffset>-895350</wp:posOffset>
            </wp:positionV>
            <wp:extent cx="2880360" cy="1800225"/>
            <wp:effectExtent l="0" t="0" r="0" b="9525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D77E0F" w:rsidRDefault="00FC0D61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65D9CF91" wp14:editId="6FFCCE68">
            <wp:extent cx="2170430" cy="499745"/>
            <wp:effectExtent l="0" t="0" r="1270" b="0"/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DB" w:rsidRPr="00D77E0F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D77E0F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D77E0F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D77E0F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E0F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D77E0F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D77E0F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E0F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D77E0F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D77E0F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B44824" w:rsidRPr="00D77E0F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="00057AC6">
        <w:rPr>
          <w:rFonts w:ascii="Times New Roman" w:hAnsi="Times New Roman" w:cs="Times New Roman"/>
          <w:b/>
          <w:sz w:val="36"/>
          <w:szCs w:val="36"/>
        </w:rPr>
        <w:t>Diósgyőri</w:t>
      </w:r>
      <w:r w:rsidRPr="00D77E0F">
        <w:rPr>
          <w:rFonts w:ascii="Times New Roman" w:hAnsi="Times New Roman" w:cs="Times New Roman"/>
          <w:b/>
          <w:sz w:val="36"/>
          <w:szCs w:val="36"/>
        </w:rPr>
        <w:t xml:space="preserve"> Horizont Helyi Közösség Helyi Fejlesztési Stratégia keretében meghirdeté</w:t>
      </w:r>
      <w:r w:rsidR="00B44824" w:rsidRPr="00D77E0F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2176DB">
        <w:rPr>
          <w:rFonts w:ascii="Times New Roman" w:hAnsi="Times New Roman" w:cs="Times New Roman"/>
          <w:b/>
          <w:sz w:val="36"/>
          <w:szCs w:val="36"/>
        </w:rPr>
        <w:t>Az egész életen át tartó tanulás támogatása</w:t>
      </w:r>
      <w:r w:rsidRPr="00D77E0F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D77E0F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E0F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057AC6">
        <w:rPr>
          <w:rFonts w:ascii="Times New Roman" w:hAnsi="Times New Roman" w:cs="Times New Roman"/>
          <w:b/>
          <w:sz w:val="36"/>
          <w:szCs w:val="36"/>
        </w:rPr>
        <w:t>4</w:t>
      </w:r>
      <w:r w:rsidR="0033078A" w:rsidRPr="00D77E0F">
        <w:rPr>
          <w:rFonts w:ascii="Times New Roman" w:hAnsi="Times New Roman" w:cs="Times New Roman"/>
          <w:b/>
          <w:sz w:val="36"/>
          <w:szCs w:val="36"/>
        </w:rPr>
        <w:t>-</w:t>
      </w:r>
      <w:r w:rsidR="002176DB">
        <w:rPr>
          <w:rFonts w:ascii="Times New Roman" w:hAnsi="Times New Roman" w:cs="Times New Roman"/>
          <w:b/>
          <w:sz w:val="36"/>
          <w:szCs w:val="36"/>
        </w:rPr>
        <w:t>5</w:t>
      </w:r>
      <w:r w:rsidR="0048483A" w:rsidRPr="00D77E0F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D77E0F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D77E0F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9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22EA77D" wp14:editId="72DC37EE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D77E0F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="Times New Roman"/>
          <w:b w:val="0"/>
          <w:smallCaps w:val="0"/>
          <w:sz w:val="22"/>
          <w:szCs w:val="22"/>
          <w:lang w:eastAsia="en-US"/>
        </w:rPr>
        <w:id w:val="1659088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51E1E" w:rsidRPr="002E2FC1" w:rsidRDefault="00C51E1E" w:rsidP="00F94194">
          <w:pPr>
            <w:pStyle w:val="Tartalomjegyzkcmsora"/>
            <w:numPr>
              <w:ilvl w:val="0"/>
              <w:numId w:val="0"/>
            </w:numPr>
            <w:spacing w:before="120" w:after="120" w:line="360" w:lineRule="auto"/>
            <w:ind w:left="720"/>
            <w:jc w:val="center"/>
            <w:rPr>
              <w:rFonts w:cs="Times New Roman"/>
            </w:rPr>
          </w:pPr>
          <w:r w:rsidRPr="00D77E0F">
            <w:rPr>
              <w:rFonts w:cs="Times New Roman"/>
            </w:rPr>
            <w:t>Tartalomjegyzék</w:t>
          </w:r>
        </w:p>
        <w:p w:rsidR="00CF0486" w:rsidRDefault="00C51E1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F94194">
            <w:rPr>
              <w:rFonts w:ascii="Times New Roman" w:hAnsi="Times New Roman" w:cs="Times New Roman"/>
            </w:rPr>
            <w:fldChar w:fldCharType="begin"/>
          </w:r>
          <w:r w:rsidRPr="00F94194">
            <w:rPr>
              <w:rFonts w:ascii="Times New Roman" w:hAnsi="Times New Roman" w:cs="Times New Roman"/>
            </w:rPr>
            <w:instrText xml:space="preserve"> TOC \o "1-3" \h \z \u </w:instrText>
          </w:r>
          <w:r w:rsidRPr="00F94194">
            <w:rPr>
              <w:rFonts w:ascii="Times New Roman" w:hAnsi="Times New Roman" w:cs="Times New Roman"/>
            </w:rPr>
            <w:fldChar w:fldCharType="separate"/>
          </w:r>
          <w:hyperlink w:anchor="_Toc525823607" w:history="1">
            <w:r w:rsidR="00CF0486" w:rsidRPr="00604C68">
              <w:rPr>
                <w:rStyle w:val="Hiperhivatkozs"/>
                <w:rFonts w:cs="Times New Roman"/>
                <w:noProof/>
              </w:rPr>
              <w:t>Bevezető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_Toc525823607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3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08" w:history="1">
            <w:r w:rsidR="00CF0486" w:rsidRPr="00604C68">
              <w:rPr>
                <w:rStyle w:val="Hiperhivatkozs"/>
                <w:rFonts w:cs="Times New Roman"/>
                <w:noProof/>
              </w:rPr>
              <w:t>Formai követelmények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_Toc525823608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3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09" w:history="1">
            <w:r w:rsidR="00CF0486" w:rsidRPr="00604C68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_Toc525823609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3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10" w:history="1">
            <w:r w:rsidR="00CF0486" w:rsidRPr="00604C68">
              <w:rPr>
                <w:rStyle w:val="Hiperhivatkozs"/>
                <w:rFonts w:cs="Times New Roman"/>
                <w:noProof/>
              </w:rPr>
              <w:t>1.</w:t>
            </w:r>
            <w:r w:rsidR="00CF0486">
              <w:rPr>
                <w:rFonts w:eastAsiaTheme="minorEastAsia"/>
                <w:noProof/>
                <w:lang w:eastAsia="hu-HU"/>
              </w:rPr>
              <w:tab/>
            </w:r>
            <w:r w:rsidR="00CF0486" w:rsidRPr="00604C68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_Toc525823610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4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11" w:history="1">
            <w:r w:rsidR="00CF0486" w:rsidRPr="00604C68">
              <w:rPr>
                <w:rStyle w:val="Hiperhivatkozs"/>
                <w:noProof/>
              </w:rPr>
              <w:t>1.1</w:t>
            </w:r>
            <w:r w:rsidR="00CF0486">
              <w:rPr>
                <w:rFonts w:eastAsiaTheme="minorEastAsia"/>
                <w:noProof/>
                <w:lang w:eastAsia="hu-HU"/>
              </w:rPr>
              <w:tab/>
            </w:r>
            <w:r w:rsidR="00CF0486" w:rsidRPr="00604C68">
              <w:rPr>
                <w:rStyle w:val="Hiperhivatkozs"/>
                <w:noProof/>
              </w:rPr>
              <w:t>Helyzetértékelés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_Toc525823611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4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12" w:history="1">
            <w:r w:rsidR="00CF0486" w:rsidRPr="00604C68">
              <w:rPr>
                <w:rStyle w:val="Hiperhivatkozs"/>
                <w:noProof/>
              </w:rPr>
              <w:t>1.2</w:t>
            </w:r>
            <w:r w:rsidR="00CF0486">
              <w:rPr>
                <w:rFonts w:eastAsiaTheme="minorEastAsia"/>
                <w:noProof/>
                <w:lang w:eastAsia="hu-HU"/>
              </w:rPr>
              <w:tab/>
            </w:r>
            <w:r w:rsidR="00CF0486" w:rsidRPr="00604C68">
              <w:rPr>
                <w:rStyle w:val="Hiperhivatkozs"/>
                <w:noProof/>
              </w:rPr>
              <w:t>A projekt céljainak és elvárt eredményeinek bemutatása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_Toc525823612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5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13" w:history="1">
            <w:r w:rsidR="00CF0486" w:rsidRPr="00604C68">
              <w:rPr>
                <w:rStyle w:val="Hiperhivatkozs"/>
                <w:noProof/>
              </w:rPr>
              <w:t>1.3</w:t>
            </w:r>
            <w:r w:rsidR="00CF0486">
              <w:rPr>
                <w:rFonts w:eastAsiaTheme="minorEastAsia"/>
                <w:noProof/>
                <w:lang w:eastAsia="hu-HU"/>
              </w:rPr>
              <w:tab/>
            </w:r>
            <w:r w:rsidR="00CF0486" w:rsidRPr="00604C68">
              <w:rPr>
                <w:rStyle w:val="Hiperhivatkozs"/>
                <w:noProof/>
              </w:rPr>
              <w:t>A projekt célcsoport bemutatása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_Toc525823613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6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14" w:history="1">
            <w:r w:rsidR="00CF0486" w:rsidRPr="00604C68">
              <w:rPr>
                <w:rStyle w:val="Hiperhivatkozs"/>
                <w:rFonts w:cs="Times New Roman"/>
                <w:noProof/>
              </w:rPr>
              <w:t>2.</w:t>
            </w:r>
            <w:r w:rsidR="00CF0486">
              <w:rPr>
                <w:rFonts w:eastAsiaTheme="minorEastAsia"/>
                <w:noProof/>
                <w:lang w:eastAsia="hu-HU"/>
              </w:rPr>
              <w:tab/>
            </w:r>
            <w:r w:rsidR="00CF0486" w:rsidRPr="00604C68">
              <w:rPr>
                <w:rStyle w:val="Hiperhivatkozs"/>
                <w:rFonts w:cs="Times New Roman"/>
                <w:noProof/>
              </w:rPr>
              <w:t>A projekt szakmai tartalmának bemutatása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_Toc525823614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6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17" w:history="1">
            <w:r w:rsidR="00CF0486" w:rsidRPr="00604C68">
              <w:rPr>
                <w:rStyle w:val="Hiperhivatkozs"/>
                <w:rFonts w:cs="Times New Roman"/>
                <w:noProof/>
              </w:rPr>
              <w:t>2.1</w:t>
            </w:r>
            <w:r w:rsidR="00CF0486">
              <w:rPr>
                <w:rFonts w:eastAsiaTheme="minorEastAsia"/>
                <w:noProof/>
                <w:lang w:eastAsia="hu-HU"/>
              </w:rPr>
              <w:tab/>
            </w:r>
            <w:r w:rsidR="00CF0486" w:rsidRPr="00604C68">
              <w:rPr>
                <w:rStyle w:val="Hiperhivatkozs"/>
                <w:rFonts w:cs="Times New Roman"/>
                <w:noProof/>
              </w:rPr>
              <w:t>A megvalósítandó tevékenységek bemutatása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_Toc525823617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6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18" w:history="1">
            <w:r w:rsidR="00CF0486" w:rsidRPr="00604C68">
              <w:rPr>
                <w:rStyle w:val="Hiperhivatkozs"/>
                <w:rFonts w:cs="Times New Roman"/>
                <w:noProof/>
              </w:rPr>
              <w:t>3.</w:t>
            </w:r>
            <w:r w:rsidR="00CF0486">
              <w:rPr>
                <w:rFonts w:eastAsiaTheme="minorEastAsia"/>
                <w:noProof/>
                <w:lang w:eastAsia="hu-HU"/>
              </w:rPr>
              <w:tab/>
            </w:r>
            <w:r w:rsidR="00CF0486" w:rsidRPr="00604C68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_Toc525823618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7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19" w:history="1">
            <w:r w:rsidR="00CF0486" w:rsidRPr="00604C68">
              <w:rPr>
                <w:rStyle w:val="Hiperhivatkozs"/>
                <w:noProof/>
              </w:rPr>
              <w:t>4.</w:t>
            </w:r>
            <w:r w:rsidR="00CF0486">
              <w:rPr>
                <w:rFonts w:eastAsiaTheme="minorEastAsia"/>
                <w:noProof/>
                <w:lang w:eastAsia="hu-HU"/>
              </w:rPr>
              <w:tab/>
            </w:r>
            <w:r w:rsidR="00CF0486" w:rsidRPr="00604C68">
              <w:rPr>
                <w:rStyle w:val="Hiperhivatkozs"/>
                <w:noProof/>
              </w:rPr>
              <w:t>Kockázatelemzés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_Toc525823619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7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F0486" w:rsidRDefault="00581A2C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25823620" w:history="1">
            <w:r w:rsidR="00CF0486" w:rsidRPr="00604C68">
              <w:rPr>
                <w:rStyle w:val="Hiperhivatkozs"/>
                <w:rFonts w:cs="Times New Roman"/>
                <w:noProof/>
              </w:rPr>
              <w:t>5.</w:t>
            </w:r>
            <w:r w:rsidR="00CF0486">
              <w:rPr>
                <w:rFonts w:eastAsiaTheme="minorEastAsia"/>
                <w:noProof/>
                <w:lang w:eastAsia="hu-HU"/>
              </w:rPr>
              <w:tab/>
            </w:r>
            <w:r w:rsidR="00CF0486" w:rsidRPr="00604C68">
              <w:rPr>
                <w:rStyle w:val="Hiperhivatkozs"/>
                <w:rFonts w:cs="Times New Roman"/>
                <w:noProof/>
              </w:rPr>
              <w:t>Csatolandó mellékletek</w:t>
            </w:r>
            <w:r w:rsidR="00CF0486">
              <w:rPr>
                <w:noProof/>
                <w:webHidden/>
              </w:rPr>
              <w:tab/>
            </w:r>
            <w:r w:rsidR="00CF0486">
              <w:rPr>
                <w:noProof/>
                <w:webHidden/>
              </w:rPr>
              <w:fldChar w:fldCharType="begin"/>
            </w:r>
            <w:r w:rsidR="00CF0486">
              <w:rPr>
                <w:noProof/>
                <w:webHidden/>
              </w:rPr>
              <w:instrText xml:space="preserve"> PAGEREF _Toc525823620 \h </w:instrText>
            </w:r>
            <w:r w:rsidR="00CF0486">
              <w:rPr>
                <w:noProof/>
                <w:webHidden/>
              </w:rPr>
            </w:r>
            <w:r w:rsidR="00CF0486">
              <w:rPr>
                <w:noProof/>
                <w:webHidden/>
              </w:rPr>
              <w:fldChar w:fldCharType="separate"/>
            </w:r>
            <w:r w:rsidR="00CF0486">
              <w:rPr>
                <w:noProof/>
                <w:webHidden/>
              </w:rPr>
              <w:t>8</w:t>
            </w:r>
            <w:r w:rsidR="00CF0486">
              <w:rPr>
                <w:noProof/>
                <w:webHidden/>
              </w:rPr>
              <w:fldChar w:fldCharType="end"/>
            </w:r>
          </w:hyperlink>
        </w:p>
        <w:p w:rsidR="00C51E1E" w:rsidRPr="00F94194" w:rsidRDefault="00C51E1E" w:rsidP="00A27076">
          <w:pPr>
            <w:spacing w:before="120" w:after="120" w:line="360" w:lineRule="auto"/>
            <w:jc w:val="both"/>
            <w:rPr>
              <w:rFonts w:ascii="Times New Roman" w:hAnsi="Times New Roman" w:cs="Times New Roman"/>
            </w:rPr>
          </w:pPr>
          <w:r w:rsidRPr="00F9419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040488" w:rsidRPr="00D77E0F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D77E0F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F94194">
        <w:rPr>
          <w:rFonts w:ascii="Times New Roman" w:hAnsi="Times New Roman" w:cs="Times New Roman"/>
        </w:rPr>
        <w:br w:type="page"/>
      </w:r>
    </w:p>
    <w:p w:rsidR="00204645" w:rsidRPr="00D77E0F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0" w:name="_Toc525823607"/>
      <w:r w:rsidRPr="00D77E0F">
        <w:rPr>
          <w:rFonts w:cs="Times New Roman"/>
        </w:rPr>
        <w:lastRenderedPageBreak/>
        <w:t>Bevezető</w:t>
      </w:r>
      <w:bookmarkEnd w:id="0"/>
    </w:p>
    <w:p w:rsidR="00B44824" w:rsidRPr="00D77E0F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D77E0F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057AC6">
        <w:rPr>
          <w:rFonts w:ascii="Times New Roman" w:hAnsi="Times New Roman" w:cs="Times New Roman"/>
          <w:sz w:val="24"/>
          <w:szCs w:val="24"/>
        </w:rPr>
        <w:t>Diósgyőri</w:t>
      </w:r>
      <w:r w:rsidRPr="00D77E0F">
        <w:rPr>
          <w:rFonts w:ascii="Times New Roman" w:hAnsi="Times New Roman" w:cs="Times New Roman"/>
          <w:sz w:val="24"/>
          <w:szCs w:val="24"/>
        </w:rPr>
        <w:t xml:space="preserve"> Horizont Helyi Közösség Helyi Fejlesztési Str</w:t>
      </w:r>
      <w:r w:rsidR="0033078A" w:rsidRPr="00D77E0F">
        <w:rPr>
          <w:rFonts w:ascii="Times New Roman" w:hAnsi="Times New Roman" w:cs="Times New Roman"/>
          <w:sz w:val="24"/>
          <w:szCs w:val="24"/>
        </w:rPr>
        <w:t>atégia keretében megvalósítandó, „</w:t>
      </w:r>
      <w:r w:rsidR="002176DB" w:rsidRPr="00581A2C">
        <w:rPr>
          <w:rFonts w:ascii="Times New Roman" w:hAnsi="Times New Roman" w:cs="Times New Roman"/>
          <w:b/>
          <w:sz w:val="24"/>
          <w:szCs w:val="24"/>
        </w:rPr>
        <w:t>Az egész életen át tartó tanulás támogatása</w:t>
      </w:r>
      <w:r w:rsidR="0033078A" w:rsidRPr="00D77E0F">
        <w:rPr>
          <w:rFonts w:ascii="Times New Roman" w:hAnsi="Times New Roman" w:cs="Times New Roman"/>
          <w:sz w:val="24"/>
          <w:szCs w:val="24"/>
        </w:rPr>
        <w:t xml:space="preserve">” </w:t>
      </w:r>
      <w:r w:rsidRPr="00D77E0F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D77E0F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D77E0F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D77E0F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D77E0F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D77E0F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D77E0F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D77E0F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2E2FC1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525823608"/>
      <w:r w:rsidRPr="002E2FC1">
        <w:rPr>
          <w:rFonts w:cs="Times New Roman"/>
        </w:rPr>
        <w:t>Formai követelmények</w:t>
      </w:r>
      <w:bookmarkEnd w:id="1"/>
    </w:p>
    <w:p w:rsidR="00204645" w:rsidRPr="00D77E0F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A cí</w:t>
      </w:r>
      <w:r w:rsidR="00A954E2" w:rsidRPr="00D77E0F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D77E0F">
        <w:rPr>
          <w:rFonts w:ascii="Times New Roman" w:hAnsi="Times New Roman" w:cs="Times New Roman"/>
          <w:sz w:val="24"/>
          <w:szCs w:val="24"/>
        </w:rPr>
        <w:t>egalapozó dokumentum” címet, alatta az érintett projekt javaslat címét. A címoldalt az egyes fejezetek és mellékleteinek oldalszámait pontosan mutató tartalomjegyzék kövesse. 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D77E0F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D77E0F">
        <w:rPr>
          <w:rFonts w:ascii="Times New Roman" w:hAnsi="Times New Roman" w:cs="Times New Roman"/>
          <w:sz w:val="24"/>
          <w:szCs w:val="24"/>
        </w:rPr>
        <w:t>a s</w:t>
      </w:r>
      <w:r w:rsidR="00656BA8" w:rsidRPr="00D77E0F">
        <w:rPr>
          <w:rFonts w:ascii="Times New Roman" w:hAnsi="Times New Roman" w:cs="Times New Roman"/>
          <w:sz w:val="24"/>
          <w:szCs w:val="24"/>
        </w:rPr>
        <w:t>zakmai m</w:t>
      </w:r>
      <w:r w:rsidRPr="00D77E0F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2E2FC1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525823609"/>
      <w:r w:rsidRPr="002E2FC1">
        <w:rPr>
          <w:rFonts w:cs="Times New Roman"/>
        </w:rPr>
        <w:t xml:space="preserve">Javaslat a </w:t>
      </w:r>
      <w:r w:rsidR="00B86641" w:rsidRPr="002E2FC1">
        <w:rPr>
          <w:rFonts w:cs="Times New Roman"/>
        </w:rPr>
        <w:t xml:space="preserve">szakmai </w:t>
      </w:r>
      <w:r w:rsidRPr="002E2FC1">
        <w:rPr>
          <w:rFonts w:cs="Times New Roman"/>
        </w:rPr>
        <w:t>megalapozó dokumentum tartalmára, szerkezetére vonatkozóan</w:t>
      </w:r>
      <w:bookmarkEnd w:id="2"/>
    </w:p>
    <w:p w:rsidR="00B44824" w:rsidRPr="00D77E0F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D77E0F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D77E0F">
        <w:rPr>
          <w:rFonts w:ascii="Times New Roman" w:hAnsi="Times New Roman" w:cs="Times New Roman"/>
          <w:sz w:val="24"/>
          <w:szCs w:val="24"/>
        </w:rPr>
        <w:t>zte</w:t>
      </w:r>
      <w:r w:rsidR="00DB3E57" w:rsidRPr="00D77E0F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D77E0F">
        <w:rPr>
          <w:rFonts w:ascii="Times New Roman" w:hAnsi="Times New Roman" w:cs="Times New Roman"/>
          <w:sz w:val="24"/>
          <w:szCs w:val="24"/>
        </w:rPr>
        <w:t xml:space="preserve"> </w:t>
      </w:r>
      <w:r w:rsidRPr="00D77E0F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D77E0F">
        <w:rPr>
          <w:rFonts w:ascii="Times New Roman" w:hAnsi="Times New Roman" w:cs="Times New Roman"/>
          <w:sz w:val="24"/>
          <w:szCs w:val="24"/>
        </w:rPr>
        <w:t xml:space="preserve">ozó dokumentumban több fejleszteni kívánt </w:t>
      </w:r>
      <w:r w:rsidR="00F61D8F" w:rsidRPr="00D77E0F">
        <w:rPr>
          <w:rFonts w:ascii="Times New Roman" w:hAnsi="Times New Roman" w:cs="Times New Roman"/>
          <w:sz w:val="24"/>
          <w:szCs w:val="24"/>
        </w:rPr>
        <w:lastRenderedPageBreak/>
        <w:t>tevékenység</w:t>
      </w:r>
      <w:r w:rsidRPr="00D77E0F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D77E0F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D77E0F">
        <w:rPr>
          <w:rFonts w:ascii="Times New Roman" w:hAnsi="Times New Roman" w:cs="Times New Roman"/>
          <w:sz w:val="24"/>
          <w:szCs w:val="24"/>
        </w:rPr>
        <w:t>gyes tevékenységekre</w:t>
      </w:r>
      <w:r w:rsidRPr="00D77E0F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D77E0F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D77E0F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D77E0F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D77E0F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D77E0F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D77E0F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D77E0F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 xml:space="preserve">Kérjük, hogy az anyag elkészítése során törekedjen az átláthatóságra, és arra, hogy annak terjedelme lehetőség szerint </w:t>
      </w:r>
      <w:r w:rsidR="00F61D8F" w:rsidRPr="00D77E0F">
        <w:rPr>
          <w:rFonts w:ascii="Times New Roman" w:hAnsi="Times New Roman" w:cs="Times New Roman"/>
          <w:sz w:val="24"/>
          <w:szCs w:val="24"/>
        </w:rPr>
        <w:t>ne haladja meg a 15</w:t>
      </w:r>
      <w:r w:rsidRPr="00D77E0F">
        <w:rPr>
          <w:rFonts w:ascii="Times New Roman" w:hAnsi="Times New Roman" w:cs="Times New Roman"/>
          <w:sz w:val="24"/>
          <w:szCs w:val="24"/>
        </w:rPr>
        <w:t xml:space="preserve"> old</w:t>
      </w:r>
      <w:r w:rsidR="00E4153C" w:rsidRPr="00D77E0F">
        <w:rPr>
          <w:rFonts w:ascii="Times New Roman" w:hAnsi="Times New Roman" w:cs="Times New Roman"/>
          <w:sz w:val="24"/>
          <w:szCs w:val="24"/>
        </w:rPr>
        <w:t>alt! Amennyiben több tevékenység</w:t>
      </w:r>
      <w:r w:rsidRPr="00D77E0F">
        <w:rPr>
          <w:rFonts w:ascii="Times New Roman" w:hAnsi="Times New Roman" w:cs="Times New Roman"/>
          <w:sz w:val="24"/>
          <w:szCs w:val="24"/>
        </w:rPr>
        <w:t xml:space="preserve"> is meghatározásra kerül a megalapo</w:t>
      </w:r>
      <w:r w:rsidR="00E4153C" w:rsidRPr="00D77E0F">
        <w:rPr>
          <w:rFonts w:ascii="Times New Roman" w:hAnsi="Times New Roman" w:cs="Times New Roman"/>
          <w:sz w:val="24"/>
          <w:szCs w:val="24"/>
        </w:rPr>
        <w:t>zó dokumentumban, az ezek</w:t>
      </w:r>
      <w:r w:rsidRPr="00D77E0F">
        <w:rPr>
          <w:rFonts w:ascii="Times New Roman" w:hAnsi="Times New Roman" w:cs="Times New Roman"/>
          <w:sz w:val="24"/>
          <w:szCs w:val="24"/>
        </w:rPr>
        <w:t xml:space="preserve"> bemutatásához szükséges mértékben a terje</w:t>
      </w:r>
      <w:r w:rsidR="00F61D8F" w:rsidRPr="00D77E0F">
        <w:rPr>
          <w:rFonts w:ascii="Times New Roman" w:hAnsi="Times New Roman" w:cs="Times New Roman"/>
          <w:sz w:val="24"/>
          <w:szCs w:val="24"/>
        </w:rPr>
        <w:t>delemi korlát meghaladható. A szakmai m</w:t>
      </w:r>
      <w:r w:rsidRPr="00D77E0F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D77E0F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0F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Pr="00D77E0F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D77E0F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D77E0F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D77E0F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D77E0F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D77E0F">
        <w:rPr>
          <w:rFonts w:ascii="Times New Roman" w:hAnsi="Times New Roman" w:cs="Times New Roman"/>
          <w:sz w:val="24"/>
          <w:szCs w:val="24"/>
        </w:rPr>
        <w:t xml:space="preserve"> </w:t>
      </w:r>
      <w:r w:rsidRPr="00D77E0F">
        <w:rPr>
          <w:rFonts w:ascii="Times New Roman" w:hAnsi="Times New Roman" w:cs="Times New Roman"/>
          <w:sz w:val="24"/>
          <w:szCs w:val="24"/>
        </w:rPr>
        <w:t>A m</w:t>
      </w:r>
      <w:r w:rsidR="00B44824" w:rsidRPr="00D77E0F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A1633D" w:rsidRPr="00D77E0F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2E2FC1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3" w:name="_Toc525823610"/>
      <w:r w:rsidRPr="002E2FC1">
        <w:rPr>
          <w:rFonts w:cs="Times New Roman"/>
        </w:rPr>
        <w:t>A projekt bemutatása (környezete, indokoltsága)</w:t>
      </w:r>
      <w:bookmarkEnd w:id="3"/>
    </w:p>
    <w:p w:rsidR="00B44824" w:rsidRPr="0022497C" w:rsidRDefault="00E4153C" w:rsidP="00F94194">
      <w:pPr>
        <w:pStyle w:val="Cmsor3"/>
      </w:pPr>
      <w:bookmarkStart w:id="4" w:name="_Toc525823611"/>
      <w:r w:rsidRPr="0022497C">
        <w:t>Helyzetértékelés</w:t>
      </w:r>
      <w:bookmarkEnd w:id="4"/>
    </w:p>
    <w:p w:rsidR="00E4153C" w:rsidRPr="00D77E0F" w:rsidRDefault="00E4153C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A projektgazda rövid bemutatása, a támogatási kérelem szempontjából releváns tapasztalataik, tevékenységeik kiemelésével</w:t>
      </w:r>
    </w:p>
    <w:p w:rsidR="003C65A4" w:rsidRPr="00D77E0F" w:rsidRDefault="00B4482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61D8F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B98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fejlesztéssel érintett település</w:t>
      </w:r>
      <w:r w:rsidR="003C65A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az akcióterület</w:t>
      </w:r>
      <w:r w:rsidR="00C81D43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bemutatása</w:t>
      </w: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65A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Az akcióterület társadalmi, gazdasági és környezeti jellemzőinek bemutatása, problémák feltárása.</w:t>
      </w:r>
    </w:p>
    <w:p w:rsidR="003C65A4" w:rsidRPr="00D77E0F" w:rsidRDefault="003C65A4" w:rsidP="00255617">
      <w:pPr>
        <w:keepNext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Az akcióterület jellemzésénél, a fejlesztés fő céljának megfelelően eltérő hangsúllyal, az alábbi témákat mutathatja be:</w:t>
      </w:r>
    </w:p>
    <w:p w:rsidR="00255617" w:rsidRPr="00255617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C65A4" w:rsidRPr="00255617">
        <w:rPr>
          <w:rFonts w:ascii="Times New Roman" w:hAnsi="Times New Roman" w:cs="Times New Roman"/>
          <w:sz w:val="24"/>
          <w:szCs w:val="24"/>
        </w:rPr>
        <w:t>emográfiai helyzet</w:t>
      </w:r>
    </w:p>
    <w:p w:rsidR="003C65A4" w:rsidRPr="00255617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C65A4" w:rsidRPr="00255617">
        <w:rPr>
          <w:rFonts w:ascii="Times New Roman" w:hAnsi="Times New Roman" w:cs="Times New Roman"/>
          <w:sz w:val="24"/>
          <w:szCs w:val="24"/>
        </w:rPr>
        <w:t>azdasági helyzet</w:t>
      </w:r>
    </w:p>
    <w:p w:rsidR="00255617" w:rsidRPr="00255617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C65A4" w:rsidRPr="00255617">
        <w:rPr>
          <w:rFonts w:ascii="Times New Roman" w:hAnsi="Times New Roman" w:cs="Times New Roman"/>
          <w:sz w:val="24"/>
          <w:szCs w:val="24"/>
        </w:rPr>
        <w:t>ársadalmi helyzet</w:t>
      </w:r>
    </w:p>
    <w:p w:rsidR="00255617" w:rsidRPr="00255617" w:rsidRDefault="003C65A4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55617">
        <w:rPr>
          <w:rFonts w:ascii="Times New Roman" w:hAnsi="Times New Roman" w:cs="Times New Roman"/>
          <w:sz w:val="24"/>
          <w:szCs w:val="24"/>
        </w:rPr>
        <w:t xml:space="preserve"> </w:t>
      </w:r>
      <w:r w:rsidR="00255617" w:rsidRPr="00255617">
        <w:rPr>
          <w:rFonts w:ascii="Times New Roman" w:hAnsi="Times New Roman" w:cs="Times New Roman"/>
          <w:sz w:val="24"/>
          <w:szCs w:val="24"/>
        </w:rPr>
        <w:t>környezeti értékek bemutatása</w:t>
      </w:r>
    </w:p>
    <w:p w:rsidR="00C81D43" w:rsidRPr="00D77E0F" w:rsidRDefault="003733D8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lastRenderedPageBreak/>
        <w:t>A fejlesztési szükségletek azonosítása</w:t>
      </w:r>
    </w:p>
    <w:p w:rsidR="00204645" w:rsidRPr="002E2FC1" w:rsidRDefault="00A1633D" w:rsidP="00F94194">
      <w:pPr>
        <w:pStyle w:val="Cmsor3"/>
      </w:pPr>
      <w:bookmarkStart w:id="5" w:name="_Toc525823612"/>
      <w:r w:rsidRPr="002E2FC1">
        <w:t xml:space="preserve">A projekt céljainak </w:t>
      </w:r>
      <w:r w:rsidR="00C81D43" w:rsidRPr="002E2FC1">
        <w:t xml:space="preserve">és elvárt eredményeinek </w:t>
      </w:r>
      <w:r w:rsidRPr="002E2FC1">
        <w:t>bemutatása</w:t>
      </w:r>
      <w:bookmarkEnd w:id="5"/>
    </w:p>
    <w:p w:rsidR="00B44824" w:rsidRPr="00D77E0F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c</w:t>
      </w: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éljainak, részcéljainak összefoglaló bemutatása</w:t>
      </w:r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 helyzetelemzés és az igényfelmérés alapján –, </w:t>
      </w: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valamint azok elvárt eredményeinek szemléltetése</w:t>
      </w:r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44824" w:rsidRPr="00D77E0F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keretében el</w:t>
      </w: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érendő célok illeszkedésének bemutatása</w:t>
      </w:r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Felhívás</w:t>
      </w:r>
      <w:r w:rsidR="0029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1.1. pontjában</w:t>
      </w: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 </w:t>
      </w:r>
      <w:proofErr w:type="spellStart"/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HKFS-ben</w:t>
      </w:r>
      <w:proofErr w:type="spellEnd"/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meghatározott célokhoz, a helyi igényekhez és a célcsoport igényeihez</w:t>
      </w: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. Annak alátámasztása</w:t>
      </w:r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, hogy a tervezett tevékenységek a projekt célját szolgálják.</w:t>
      </w:r>
    </w:p>
    <w:p w:rsidR="00B56290" w:rsidRPr="00D77E0F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</w:t>
      </w: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t céljának összhangban kell</w:t>
      </w:r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lennie a </w:t>
      </w:r>
      <w:proofErr w:type="gramStart"/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település(</w:t>
      </w:r>
      <w:proofErr w:type="spellStart"/>
      <w:proofErr w:type="gramEnd"/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proofErr w:type="spellEnd"/>
      <w:r w:rsidR="00B44824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) hatályos Integrált Településfejlesztési Stratégiájában (ITS) – amennyiben rendelkezésre áll –, illetve a Helyi Esélyegyenlőségi Programjában (HEP) meghatározott célokkal. Az összhang meglétét ebben a pontban szükséges bemutatni.</w:t>
      </w:r>
    </w:p>
    <w:p w:rsidR="00B56290" w:rsidRPr="002E2FC1" w:rsidRDefault="00A1633D" w:rsidP="00F94194">
      <w:pPr>
        <w:pStyle w:val="Cmsor3"/>
      </w:pPr>
      <w:bookmarkStart w:id="6" w:name="_Toc525823613"/>
      <w:r w:rsidRPr="002E2FC1">
        <w:t>A projekt célcsoport</w:t>
      </w:r>
      <w:r w:rsidR="00B56290" w:rsidRPr="002E2FC1">
        <w:t xml:space="preserve"> bemutatása</w:t>
      </w:r>
      <w:bookmarkEnd w:id="6"/>
    </w:p>
    <w:p w:rsidR="00D400F4" w:rsidRPr="00D77E0F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célcsoportok meghatározása </w:t>
      </w:r>
    </w:p>
    <w:p w:rsidR="00B56290" w:rsidRPr="00D77E0F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56290"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célcsoport kiválasztásának, elérésének, </w:t>
      </w: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bevonásának tervezett módszerének ismertetése</w:t>
      </w:r>
    </w:p>
    <w:p w:rsidR="00D400F4" w:rsidRPr="00D77E0F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célcsoportok igényei és elvárásai (annak bemutatásával, hogy milyen módon történt ezek meghatározása, feltárása pl. közösségi tervezési fórumok, </w:t>
      </w:r>
      <w:proofErr w:type="spellStart"/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workshopok</w:t>
      </w:r>
      <w:proofErr w:type="spellEnd"/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, szakmai interjúk)</w:t>
      </w:r>
    </w:p>
    <w:p w:rsidR="00D400F4" w:rsidRPr="00D77E0F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A tervezett fejlesztések illeszkedése a közösség igényeihez, elvárásaihoz</w:t>
      </w:r>
    </w:p>
    <w:p w:rsidR="00D400F4" w:rsidRPr="00D77E0F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tervezett fejlesztés hogyan járulhat hozzá az egyes célcsoportoknak a célkitűzések által érintett körülményeinek megváltoztatásához: a projekt hogyan járulhat hozzá a népesség megtartásához, az életminőség javításához, a társadalmi kohézió és a helyi identitás erősítéséhez, </w:t>
      </w:r>
      <w:r w:rsidR="001E2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egész életen át tartó tanulás támogatásához, </w:t>
      </w:r>
      <w:r w:rsidRPr="00D77E0F">
        <w:rPr>
          <w:rFonts w:ascii="Times New Roman" w:hAnsi="Times New Roman" w:cs="Times New Roman"/>
          <w:color w:val="000000" w:themeColor="text1"/>
          <w:sz w:val="24"/>
          <w:szCs w:val="24"/>
        </w:rPr>
        <w:t>valamint hogy az esélyegyenlőség hogyan érvényesül a projekt keretében (a fejlesztés semmilyen módon nem lehet kirekesztő egyetlen társadalmi csoport számára sem).</w:t>
      </w:r>
    </w:p>
    <w:p w:rsidR="0099262C" w:rsidRPr="00D77E0F" w:rsidRDefault="0099262C" w:rsidP="00A27076">
      <w:pPr>
        <w:pStyle w:val="Listaszerbekezds"/>
        <w:spacing w:before="120" w:after="120" w:line="360" w:lineRule="auto"/>
        <w:ind w:left="5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645" w:rsidRPr="002E2FC1" w:rsidRDefault="00204645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7" w:name="_Toc525823614"/>
      <w:r w:rsidRPr="002E2FC1">
        <w:rPr>
          <w:rFonts w:cs="Times New Roman"/>
        </w:rPr>
        <w:lastRenderedPageBreak/>
        <w:t xml:space="preserve">A projekt </w:t>
      </w:r>
      <w:r w:rsidR="00B56290" w:rsidRPr="002E2FC1">
        <w:rPr>
          <w:rFonts w:cs="Times New Roman"/>
        </w:rPr>
        <w:t>szakmai tartalmának bemutatása</w:t>
      </w:r>
      <w:bookmarkEnd w:id="7"/>
    </w:p>
    <w:p w:rsidR="00FA6567" w:rsidRPr="002E2FC1" w:rsidRDefault="00FA6567" w:rsidP="00A27076">
      <w:pPr>
        <w:pStyle w:val="Listaszerbekezds"/>
        <w:keepNext/>
        <w:keepLines/>
        <w:numPr>
          <w:ilvl w:val="0"/>
          <w:numId w:val="23"/>
        </w:numPr>
        <w:spacing w:before="120" w:after="120" w:line="36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4"/>
          <w:szCs w:val="26"/>
        </w:rPr>
      </w:pPr>
      <w:bookmarkStart w:id="8" w:name="_Toc525810327"/>
      <w:bookmarkStart w:id="9" w:name="_Toc525823572"/>
      <w:bookmarkStart w:id="10" w:name="_Toc525823615"/>
      <w:bookmarkEnd w:id="8"/>
      <w:bookmarkEnd w:id="9"/>
      <w:bookmarkEnd w:id="10"/>
    </w:p>
    <w:p w:rsidR="00FA6567" w:rsidRPr="002E2FC1" w:rsidRDefault="00FA6567" w:rsidP="00A27076">
      <w:pPr>
        <w:pStyle w:val="Listaszerbekezds"/>
        <w:keepNext/>
        <w:keepLines/>
        <w:numPr>
          <w:ilvl w:val="0"/>
          <w:numId w:val="23"/>
        </w:numPr>
        <w:spacing w:before="120" w:after="120" w:line="36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4"/>
          <w:szCs w:val="26"/>
        </w:rPr>
      </w:pPr>
      <w:bookmarkStart w:id="11" w:name="_Toc525810328"/>
      <w:bookmarkStart w:id="12" w:name="_Toc525823573"/>
      <w:bookmarkStart w:id="13" w:name="_Toc525823616"/>
      <w:bookmarkEnd w:id="11"/>
      <w:bookmarkEnd w:id="12"/>
      <w:bookmarkEnd w:id="13"/>
    </w:p>
    <w:p w:rsidR="00204645" w:rsidRPr="002E2FC1" w:rsidRDefault="00B56290" w:rsidP="00A27076">
      <w:pPr>
        <w:pStyle w:val="Cmsor2"/>
        <w:numPr>
          <w:ilvl w:val="1"/>
          <w:numId w:val="23"/>
        </w:numPr>
        <w:spacing w:line="360" w:lineRule="auto"/>
        <w:jc w:val="both"/>
        <w:rPr>
          <w:rFonts w:cs="Times New Roman"/>
        </w:rPr>
      </w:pPr>
      <w:bookmarkStart w:id="14" w:name="_Toc525823617"/>
      <w:r w:rsidRPr="002E2FC1">
        <w:rPr>
          <w:rFonts w:cs="Times New Roman"/>
        </w:rPr>
        <w:t>A megvalósítandó tevékenységek bemutatása</w:t>
      </w:r>
      <w:bookmarkEnd w:id="14"/>
      <w:r w:rsidRPr="002E2FC1">
        <w:rPr>
          <w:rFonts w:cs="Times New Roman"/>
        </w:rPr>
        <w:t xml:space="preserve"> </w:t>
      </w:r>
    </w:p>
    <w:p w:rsidR="002F5340" w:rsidRDefault="002F5340" w:rsidP="002F5340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340">
        <w:rPr>
          <w:rFonts w:ascii="Times New Roman" w:hAnsi="Times New Roman" w:cs="Times New Roman"/>
          <w:sz w:val="24"/>
          <w:szCs w:val="24"/>
        </w:rPr>
        <w:t>Kérjük</w:t>
      </w:r>
      <w:r w:rsidR="00C96182">
        <w:rPr>
          <w:rFonts w:ascii="Times New Roman" w:hAnsi="Times New Roman" w:cs="Times New Roman"/>
          <w:sz w:val="24"/>
          <w:szCs w:val="24"/>
        </w:rPr>
        <w:t>,</w:t>
      </w:r>
      <w:r w:rsidRPr="002F5340">
        <w:rPr>
          <w:rFonts w:ascii="Times New Roman" w:hAnsi="Times New Roman" w:cs="Times New Roman"/>
          <w:sz w:val="24"/>
          <w:szCs w:val="24"/>
        </w:rPr>
        <w:t xml:space="preserve"> mutassa be részletesen, hogy a felhívás keretein belül milyen tevékenységet kíván megvalósítani. </w:t>
      </w:r>
    </w:p>
    <w:p w:rsidR="00B56290" w:rsidRPr="002A56C2" w:rsidRDefault="002F5340" w:rsidP="002F5340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340">
        <w:rPr>
          <w:rFonts w:ascii="Times New Roman" w:hAnsi="Times New Roman" w:cs="Times New Roman"/>
          <w:sz w:val="24"/>
          <w:szCs w:val="24"/>
        </w:rPr>
        <w:t>Kérjük</w:t>
      </w:r>
      <w:r w:rsidR="00C96182">
        <w:rPr>
          <w:rFonts w:ascii="Times New Roman" w:hAnsi="Times New Roman" w:cs="Times New Roman"/>
          <w:sz w:val="24"/>
          <w:szCs w:val="24"/>
        </w:rPr>
        <w:t>,</w:t>
      </w:r>
      <w:r w:rsidRPr="002F5340">
        <w:rPr>
          <w:rFonts w:ascii="Times New Roman" w:hAnsi="Times New Roman" w:cs="Times New Roman"/>
          <w:sz w:val="24"/>
          <w:szCs w:val="24"/>
        </w:rPr>
        <w:t xml:space="preserve"> mutassa be részletesen a</w:t>
      </w:r>
      <w:r w:rsidR="00B56290" w:rsidRPr="002F5340">
        <w:rPr>
          <w:rFonts w:ascii="Times New Roman" w:hAnsi="Times New Roman" w:cs="Times New Roman"/>
          <w:sz w:val="24"/>
          <w:szCs w:val="24"/>
        </w:rPr>
        <w:t xml:space="preserve"> projekt megvalósításához szükséges és rendelkezé</w:t>
      </w:r>
      <w:r w:rsidR="002F0676" w:rsidRPr="002F5340">
        <w:rPr>
          <w:rFonts w:ascii="Times New Roman" w:hAnsi="Times New Roman" w:cs="Times New Roman"/>
          <w:sz w:val="24"/>
          <w:szCs w:val="24"/>
        </w:rPr>
        <w:t>sre álló szervezeti feltételek</w:t>
      </w:r>
      <w:r w:rsidRPr="002F5340">
        <w:rPr>
          <w:rFonts w:ascii="Times New Roman" w:hAnsi="Times New Roman" w:cs="Times New Roman"/>
          <w:sz w:val="24"/>
          <w:szCs w:val="24"/>
        </w:rPr>
        <w:t>et</w:t>
      </w:r>
      <w:r w:rsidR="002F0676" w:rsidRPr="002F5340">
        <w:rPr>
          <w:rFonts w:ascii="Times New Roman" w:hAnsi="Times New Roman" w:cs="Times New Roman"/>
          <w:sz w:val="24"/>
          <w:szCs w:val="24"/>
        </w:rPr>
        <w:t xml:space="preserve">, valamint hogy </w:t>
      </w:r>
      <w:r w:rsidR="00B56290" w:rsidRPr="002F5340">
        <w:rPr>
          <w:rFonts w:ascii="Times New Roman" w:hAnsi="Times New Roman" w:cs="Times New Roman"/>
          <w:sz w:val="24"/>
          <w:szCs w:val="24"/>
        </w:rPr>
        <w:t xml:space="preserve">a projekt szakmai tartalmának megvalósításához milyen humán erőforrások, valamint </w:t>
      </w:r>
      <w:r w:rsidR="00B56290" w:rsidRPr="002A56C2">
        <w:rPr>
          <w:rFonts w:ascii="Times New Roman" w:hAnsi="Times New Roman" w:cs="Times New Roman"/>
          <w:sz w:val="24"/>
          <w:szCs w:val="24"/>
        </w:rPr>
        <w:t>infrastrukturális feltételek szükségesek (pl.: helyi nyilvánosság fórumai), és ezekből mit kíván jelen projekt keretei között, a támogatás terhére megvalósítani.</w:t>
      </w:r>
    </w:p>
    <w:p w:rsidR="002F0676" w:rsidRPr="00D77E0F" w:rsidRDefault="002F067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 xml:space="preserve">Létrejövő </w:t>
      </w:r>
      <w:r w:rsidR="00E15E73" w:rsidRPr="00D77E0F">
        <w:rPr>
          <w:rFonts w:ascii="Times New Roman" w:hAnsi="Times New Roman" w:cs="Times New Roman"/>
          <w:sz w:val="24"/>
          <w:szCs w:val="24"/>
        </w:rPr>
        <w:t>új funkciók</w:t>
      </w:r>
      <w:r w:rsidR="00CE7D4C">
        <w:rPr>
          <w:rFonts w:ascii="Times New Roman" w:hAnsi="Times New Roman" w:cs="Times New Roman"/>
          <w:sz w:val="24"/>
          <w:szCs w:val="24"/>
        </w:rPr>
        <w:t>/</w:t>
      </w:r>
      <w:r w:rsidR="00E15E73" w:rsidRPr="00D77E0F">
        <w:rPr>
          <w:rFonts w:ascii="Times New Roman" w:hAnsi="Times New Roman" w:cs="Times New Roman"/>
          <w:sz w:val="24"/>
          <w:szCs w:val="24"/>
        </w:rPr>
        <w:t>szolgáltatások</w:t>
      </w:r>
      <w:r w:rsidRPr="00D77E0F">
        <w:rPr>
          <w:rFonts w:ascii="Times New Roman" w:hAnsi="Times New Roman" w:cs="Times New Roman"/>
          <w:sz w:val="24"/>
          <w:szCs w:val="24"/>
        </w:rPr>
        <w:t xml:space="preserve"> bemutatása</w:t>
      </w:r>
    </w:p>
    <w:p w:rsidR="002F0676" w:rsidRPr="00D77E0F" w:rsidRDefault="002F067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Tervezett programtípusok bemutatása (saját szervezés</w:t>
      </w:r>
      <w:r w:rsidR="000232DA" w:rsidRPr="00D77E0F">
        <w:rPr>
          <w:rFonts w:ascii="Times New Roman" w:hAnsi="Times New Roman" w:cs="Times New Roman"/>
          <w:sz w:val="24"/>
          <w:szCs w:val="24"/>
        </w:rPr>
        <w:t>ű</w:t>
      </w:r>
      <w:r w:rsidRPr="00D77E0F">
        <w:rPr>
          <w:rFonts w:ascii="Times New Roman" w:hAnsi="Times New Roman" w:cs="Times New Roman"/>
          <w:sz w:val="24"/>
          <w:szCs w:val="24"/>
        </w:rPr>
        <w:t xml:space="preserve"> programtípusok / más </w:t>
      </w:r>
      <w:r w:rsidR="002510BD" w:rsidRPr="00D77E0F">
        <w:rPr>
          <w:rFonts w:ascii="Times New Roman" w:hAnsi="Times New Roman" w:cs="Times New Roman"/>
          <w:sz w:val="24"/>
          <w:szCs w:val="24"/>
        </w:rPr>
        <w:t>szervezetek által biztosított</w:t>
      </w:r>
      <w:r w:rsidRPr="00D77E0F">
        <w:rPr>
          <w:rFonts w:ascii="Times New Roman" w:hAnsi="Times New Roman" w:cs="Times New Roman"/>
          <w:sz w:val="24"/>
          <w:szCs w:val="24"/>
        </w:rPr>
        <w:t xml:space="preserve"> programok </w:t>
      </w:r>
      <w:r w:rsidR="002510BD" w:rsidRPr="00D77E0F">
        <w:rPr>
          <w:rFonts w:ascii="Times New Roman" w:hAnsi="Times New Roman" w:cs="Times New Roman"/>
          <w:sz w:val="24"/>
          <w:szCs w:val="24"/>
        </w:rPr>
        <w:t>befogadása / a HKFS keretében tervezett egyéb programokhoz biztosított háttér)</w:t>
      </w:r>
    </w:p>
    <w:p w:rsidR="001E2519" w:rsidRPr="00581A2C" w:rsidRDefault="00B56290" w:rsidP="00296083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Amennyiben a település rendelkezik TOP-6.9.2 „Helyi Identitás és kohézió erősítése programokkal”, illetve LEADER CLLD Helyi Fejlesztési Stratégiával, illetve amennyiben támogatási kérelmet nyújtott be a TOP-5.2.1 „A társadalmi együttműködés erősítését szolgáló helyi szintű komplex programok” vagy az EFOP-1.6.2. „</w:t>
      </w:r>
      <w:proofErr w:type="spellStart"/>
      <w:r w:rsidRPr="00D77E0F">
        <w:rPr>
          <w:rFonts w:ascii="Times New Roman" w:hAnsi="Times New Roman" w:cs="Times New Roman"/>
          <w:sz w:val="24"/>
          <w:szCs w:val="24"/>
        </w:rPr>
        <w:t>Szegregált</w:t>
      </w:r>
      <w:proofErr w:type="spellEnd"/>
      <w:r w:rsidRPr="00D77E0F">
        <w:rPr>
          <w:rFonts w:ascii="Times New Roman" w:hAnsi="Times New Roman" w:cs="Times New Roman"/>
          <w:sz w:val="24"/>
          <w:szCs w:val="24"/>
        </w:rPr>
        <w:t xml:space="preserve"> élethelyzetek felszámolása komplex programokkal” vagy a TOP-3.1.1 „Fenntartható települési közlekedésfejlesztés” c. felhívások valamelyikére, a jelen Felhívás keretében tervezett tevékenységek vonatkozásában szükséges lehatárolni a projektet a felsorolt programok és felhívások keretében megvalósuló tevékenységektől, így tételesen bemutatni a különböző programok és felhívások keretében támogatásra kerülő tevékenységeket</w:t>
      </w:r>
    </w:p>
    <w:p w:rsidR="005B09CD" w:rsidRPr="00581A2C" w:rsidRDefault="001E2519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A2C">
        <w:rPr>
          <w:rFonts w:ascii="Times New Roman" w:hAnsi="Times New Roman" w:cs="Times New Roman"/>
          <w:sz w:val="24"/>
          <w:szCs w:val="24"/>
        </w:rPr>
        <w:t>Kérjük,</w:t>
      </w:r>
      <w:r w:rsidR="005B09CD" w:rsidRPr="00581A2C">
        <w:rPr>
          <w:rFonts w:ascii="Times New Roman" w:hAnsi="Times New Roman" w:cs="Times New Roman"/>
          <w:sz w:val="24"/>
          <w:szCs w:val="24"/>
        </w:rPr>
        <w:t xml:space="preserve"> mutassa be, hogy a fejlesztésnek milyen célcsoport specifikus közösségfejlesztési, térségfejlesztési hatásai vannak</w:t>
      </w:r>
    </w:p>
    <w:p w:rsidR="005B09CD" w:rsidRPr="00581A2C" w:rsidRDefault="005B09CD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A2C">
        <w:rPr>
          <w:rFonts w:ascii="Times New Roman" w:hAnsi="Times New Roman" w:cs="Times New Roman"/>
          <w:sz w:val="24"/>
          <w:szCs w:val="24"/>
        </w:rPr>
        <w:t>Kérjük, mutassa be a fejlesztés költségeit, térjen ki arra is, hogy a költségek az aktuális piaci áraknak megfelelően kerültek-e meghatározásra</w:t>
      </w:r>
    </w:p>
    <w:p w:rsidR="00296083" w:rsidRPr="00581A2C" w:rsidRDefault="00296083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A2C">
        <w:rPr>
          <w:rFonts w:ascii="Times New Roman" w:hAnsi="Times New Roman" w:cs="Times New Roman"/>
          <w:sz w:val="24"/>
          <w:szCs w:val="24"/>
        </w:rPr>
        <w:t>Kérjük, mutassa be, hogy a tervezett fejlesztés ráépül-e, illetve pozitív egymásra hatás mutatható-e ki más, már megvalósított/ folyamatban lévő/ tervezett beavatkozással</w:t>
      </w:r>
    </w:p>
    <w:p w:rsidR="00296083" w:rsidRPr="00581A2C" w:rsidRDefault="00296083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A2C">
        <w:rPr>
          <w:rFonts w:ascii="Times New Roman" w:hAnsi="Times New Roman" w:cs="Times New Roman"/>
          <w:sz w:val="24"/>
          <w:szCs w:val="24"/>
        </w:rPr>
        <w:t>Kérjük, mutassa be, hogy a fejlesztésnek vannak-e újszerű, innovatív elemei</w:t>
      </w:r>
    </w:p>
    <w:p w:rsidR="005B09CD" w:rsidRDefault="005B09CD" w:rsidP="00E4645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4A6" w:rsidRPr="00D77E0F" w:rsidRDefault="00BC47B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lastRenderedPageBreak/>
        <w:t>Kérjük,</w:t>
      </w:r>
      <w:r w:rsidR="000304A6" w:rsidRPr="00D77E0F">
        <w:rPr>
          <w:rFonts w:ascii="Times New Roman" w:hAnsi="Times New Roman" w:cs="Times New Roman"/>
          <w:sz w:val="24"/>
          <w:szCs w:val="24"/>
        </w:rPr>
        <w:t xml:space="preserve"> töltse ki adatszolgáltatáshoz az alábbi releváns mutatót</w:t>
      </w:r>
      <w:r w:rsidR="00A30D18" w:rsidRPr="00D77E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13"/>
        <w:tblW w:w="47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126"/>
        <w:gridCol w:w="986"/>
        <w:gridCol w:w="1256"/>
        <w:gridCol w:w="1098"/>
        <w:gridCol w:w="1368"/>
      </w:tblGrid>
      <w:tr w:rsidR="000304A6" w:rsidRPr="00D77E0F" w:rsidTr="00A27076">
        <w:trPr>
          <w:trHeight w:val="618"/>
          <w:tblHeader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F9419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41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Indikátor neve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F9419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41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Alap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F9419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41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Mérték</w:t>
            </w:r>
            <w:r w:rsidRPr="00F941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oftHyphen/>
              <w:t>egység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F9419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41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Típusa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F9419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41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Célérték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F9419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41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Azonosító</w:t>
            </w:r>
          </w:p>
        </w:tc>
      </w:tr>
      <w:tr w:rsidR="00AA591F" w:rsidRPr="00D77E0F" w:rsidTr="00A27076">
        <w:trPr>
          <w:trHeight w:val="618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F9419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9CD">
              <w:rPr>
                <w:rFonts w:ascii="Times New Roman" w:hAnsi="Times New Roman" w:cs="Times New Roman"/>
                <w:color w:val="000000" w:themeColor="text1"/>
              </w:rPr>
              <w:t>A kormányzati, önkormányzati, ill. társadalmi partnerek vagy nem önkormányzati szervezetek által a HFS keretében tervezett és végrehajtott programok száma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F9419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41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="005B09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F9419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db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F9419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194">
              <w:rPr>
                <w:rFonts w:ascii="Times New Roman" w:hAnsi="Times New Roman" w:cs="Times New Roman"/>
                <w:color w:val="000000" w:themeColor="text1"/>
              </w:rPr>
              <w:t>OP kimeneti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F9419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F9419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PO23</w:t>
            </w:r>
          </w:p>
        </w:tc>
      </w:tr>
    </w:tbl>
    <w:p w:rsidR="00C51E1E" w:rsidRDefault="00C51E1E" w:rsidP="00A2707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bookmarkStart w:id="15" w:name="_Toc525810330"/>
      <w:bookmarkStart w:id="16" w:name="_Toc525810331"/>
      <w:bookmarkEnd w:id="15"/>
      <w:bookmarkEnd w:id="16"/>
    </w:p>
    <w:p w:rsidR="002510BD" w:rsidRPr="002E2FC1" w:rsidRDefault="002510BD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17" w:name="_Toc525823618"/>
      <w:r w:rsidRPr="00D77E0F">
        <w:rPr>
          <w:rFonts w:cs="Times New Roman"/>
        </w:rPr>
        <w:t xml:space="preserve">A működtetés </w:t>
      </w:r>
      <w:r w:rsidR="00A30D18" w:rsidRPr="00D77E0F">
        <w:rPr>
          <w:rFonts w:cs="Times New Roman"/>
        </w:rPr>
        <w:t xml:space="preserve">és </w:t>
      </w:r>
      <w:r w:rsidR="00CF0486">
        <w:rPr>
          <w:rFonts w:cs="Times New Roman"/>
        </w:rPr>
        <w:t>f</w:t>
      </w:r>
      <w:r w:rsidR="00A30D18" w:rsidRPr="00D77E0F">
        <w:rPr>
          <w:rFonts w:cs="Times New Roman"/>
        </w:rPr>
        <w:t xml:space="preserve">enntartás </w:t>
      </w:r>
      <w:r w:rsidRPr="002E2FC1">
        <w:rPr>
          <w:rFonts w:cs="Times New Roman"/>
        </w:rPr>
        <w:t>fő jellemzőinek bemutatása</w:t>
      </w:r>
      <w:bookmarkEnd w:id="17"/>
      <w:r w:rsidR="00F94194">
        <w:rPr>
          <w:rFonts w:cs="Times New Roman"/>
        </w:rPr>
        <w:t xml:space="preserve">                      </w:t>
      </w:r>
    </w:p>
    <w:p w:rsidR="00755497" w:rsidRPr="00E4645D" w:rsidRDefault="00755497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A működtetés során tervezett együttműködések bemutatása, partnerségek szemléltetése, külső szervezetek programjainak befogadására vonatkozó elképzelésekkel</w:t>
      </w:r>
    </w:p>
    <w:p w:rsidR="005B09CD" w:rsidRPr="00D77E0F" w:rsidRDefault="005B09CD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>
        <w:rPr>
          <w:rFonts w:ascii="Times New Roman" w:hAnsi="Times New Roman" w:cs="Times New Roman"/>
          <w:sz w:val="24"/>
          <w:szCs w:val="24"/>
        </w:rPr>
        <w:t>, valamint a létrehozott eredmények működtetésének biztosítása, bemutatása</w:t>
      </w:r>
    </w:p>
    <w:p w:rsidR="00755497" w:rsidRDefault="002E2FC1" w:rsidP="00F94194">
      <w:pPr>
        <w:pStyle w:val="Cmsor1"/>
      </w:pPr>
      <w:bookmarkStart w:id="18" w:name="_Toc525823619"/>
      <w:r w:rsidRPr="0022497C">
        <w:t>Kockázatelemzés</w:t>
      </w:r>
      <w:bookmarkEnd w:id="18"/>
    </w:p>
    <w:p w:rsidR="00F94194" w:rsidRPr="002A56C2" w:rsidRDefault="00F94194" w:rsidP="002A56C2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6C2">
        <w:rPr>
          <w:rFonts w:ascii="Times New Roman" w:hAnsi="Times New Roman" w:cs="Times New Roman"/>
          <w:sz w:val="24"/>
          <w:szCs w:val="24"/>
        </w:rPr>
        <w:t>Kérjük, mutassák be a projekt megvalósításának kockázatait, a kockázatok kezelésének lehetséges eszközeit.</w:t>
      </w:r>
    </w:p>
    <w:p w:rsidR="00F94194" w:rsidRPr="00F94194" w:rsidRDefault="00F94194" w:rsidP="002A56C2"/>
    <w:p w:rsidR="00204645" w:rsidRPr="002E2FC1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19" w:name="_Toc525823620"/>
      <w:r w:rsidRPr="002E2FC1">
        <w:rPr>
          <w:rFonts w:cs="Times New Roman"/>
        </w:rPr>
        <w:t>C</w:t>
      </w:r>
      <w:r w:rsidR="00204645" w:rsidRPr="002E2FC1">
        <w:rPr>
          <w:rFonts w:cs="Times New Roman"/>
        </w:rPr>
        <w:t>satolandó mellékletek</w:t>
      </w:r>
      <w:bookmarkEnd w:id="19"/>
    </w:p>
    <w:p w:rsidR="00D743D1" w:rsidRPr="00D77E0F" w:rsidRDefault="00C3656A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D77E0F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D77E0F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755497" w:rsidRPr="00D77E0F" w:rsidRDefault="00755497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E0F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D77E0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77E0F">
        <w:rPr>
          <w:rFonts w:ascii="Times New Roman" w:hAnsi="Times New Roman" w:cs="Times New Roman"/>
          <w:sz w:val="24"/>
          <w:szCs w:val="24"/>
        </w:rPr>
        <w:t>. 1 oldal)</w:t>
      </w:r>
      <w:bookmarkStart w:id="20" w:name="_GoBack"/>
      <w:bookmarkEnd w:id="20"/>
    </w:p>
    <w:sectPr w:rsidR="00755497" w:rsidRPr="00D77E0F" w:rsidSect="0040259B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A2C">
          <w:rPr>
            <w:noProof/>
          </w:rPr>
          <w:t>6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14A85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7"/>
  </w:num>
  <w:num w:numId="11">
    <w:abstractNumId w:val="16"/>
  </w:num>
  <w:num w:numId="12">
    <w:abstractNumId w:val="12"/>
  </w:num>
  <w:num w:numId="13">
    <w:abstractNumId w:val="20"/>
  </w:num>
  <w:num w:numId="14">
    <w:abstractNumId w:val="19"/>
  </w:num>
  <w:num w:numId="15">
    <w:abstractNumId w:val="9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4"/>
  </w:num>
  <w:num w:numId="24">
    <w:abstractNumId w:val="18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19274A"/>
    <w:rsid w:val="001E2519"/>
    <w:rsid w:val="001E2749"/>
    <w:rsid w:val="00204645"/>
    <w:rsid w:val="002176DB"/>
    <w:rsid w:val="00224053"/>
    <w:rsid w:val="0022497C"/>
    <w:rsid w:val="002510BD"/>
    <w:rsid w:val="00255617"/>
    <w:rsid w:val="0027735B"/>
    <w:rsid w:val="00293689"/>
    <w:rsid w:val="00296083"/>
    <w:rsid w:val="002A56C2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40259B"/>
    <w:rsid w:val="0040510B"/>
    <w:rsid w:val="00425F4B"/>
    <w:rsid w:val="00431303"/>
    <w:rsid w:val="00447E79"/>
    <w:rsid w:val="00455EB5"/>
    <w:rsid w:val="004634DB"/>
    <w:rsid w:val="0047114F"/>
    <w:rsid w:val="0048483A"/>
    <w:rsid w:val="004C1BA0"/>
    <w:rsid w:val="005034DE"/>
    <w:rsid w:val="005242BD"/>
    <w:rsid w:val="00554081"/>
    <w:rsid w:val="005608CC"/>
    <w:rsid w:val="00581A2C"/>
    <w:rsid w:val="00596834"/>
    <w:rsid w:val="005B09CD"/>
    <w:rsid w:val="005C4A3F"/>
    <w:rsid w:val="005F14AF"/>
    <w:rsid w:val="00656BA8"/>
    <w:rsid w:val="006B33AD"/>
    <w:rsid w:val="006F121D"/>
    <w:rsid w:val="007108A4"/>
    <w:rsid w:val="00745F35"/>
    <w:rsid w:val="00755497"/>
    <w:rsid w:val="007C5F43"/>
    <w:rsid w:val="007D5EE2"/>
    <w:rsid w:val="007E157E"/>
    <w:rsid w:val="00805D64"/>
    <w:rsid w:val="008315D4"/>
    <w:rsid w:val="00837E17"/>
    <w:rsid w:val="008C6D66"/>
    <w:rsid w:val="008E6B98"/>
    <w:rsid w:val="0091103C"/>
    <w:rsid w:val="0093191D"/>
    <w:rsid w:val="00954D5A"/>
    <w:rsid w:val="0099262C"/>
    <w:rsid w:val="00A1633D"/>
    <w:rsid w:val="00A27076"/>
    <w:rsid w:val="00A30D18"/>
    <w:rsid w:val="00A47510"/>
    <w:rsid w:val="00A954E2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D3EE5"/>
    <w:rsid w:val="00BE6337"/>
    <w:rsid w:val="00BF05E0"/>
    <w:rsid w:val="00C3086A"/>
    <w:rsid w:val="00C3656A"/>
    <w:rsid w:val="00C3738C"/>
    <w:rsid w:val="00C51E1E"/>
    <w:rsid w:val="00C81D43"/>
    <w:rsid w:val="00C96182"/>
    <w:rsid w:val="00CE7D4C"/>
    <w:rsid w:val="00CF0486"/>
    <w:rsid w:val="00D25F73"/>
    <w:rsid w:val="00D400F4"/>
    <w:rsid w:val="00D743D1"/>
    <w:rsid w:val="00D762C2"/>
    <w:rsid w:val="00D77E0F"/>
    <w:rsid w:val="00D93D1D"/>
    <w:rsid w:val="00DB3E57"/>
    <w:rsid w:val="00DC6D5F"/>
    <w:rsid w:val="00DD4167"/>
    <w:rsid w:val="00E12334"/>
    <w:rsid w:val="00E15E73"/>
    <w:rsid w:val="00E21A0C"/>
    <w:rsid w:val="00E4153C"/>
    <w:rsid w:val="00E43113"/>
    <w:rsid w:val="00E4645D"/>
    <w:rsid w:val="00F5500C"/>
    <w:rsid w:val="00F61D8F"/>
    <w:rsid w:val="00F83F69"/>
    <w:rsid w:val="00F94194"/>
    <w:rsid w:val="00FA6567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D1C6-A7C0-427D-9648-5B7D543C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1293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8</cp:revision>
  <dcterms:created xsi:type="dcterms:W3CDTF">2018-10-30T15:13:00Z</dcterms:created>
  <dcterms:modified xsi:type="dcterms:W3CDTF">2018-12-10T08:57:00Z</dcterms:modified>
</cp:coreProperties>
</file>